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F0" w:rsidRDefault="00FE33F0" w:rsidP="00FE33F0">
      <w:pPr>
        <w:pStyle w:val="Default"/>
      </w:pPr>
    </w:p>
    <w:p w:rsidR="00FE33F0" w:rsidRDefault="00FE33F0" w:rsidP="00FE33F0">
      <w:pPr>
        <w:pStyle w:val="Default"/>
        <w:rPr>
          <w:color w:val="auto"/>
        </w:rPr>
      </w:pPr>
    </w:p>
    <w:p w:rsidR="00FE33F0" w:rsidRDefault="00FE33F0" w:rsidP="00FE33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Компьютерные вирусы </w:t>
      </w:r>
    </w:p>
    <w:p w:rsidR="00FE33F0" w:rsidRDefault="00FE33F0" w:rsidP="00FE33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E33F0">
        <w:rPr>
          <w:b/>
          <w:bCs/>
          <w:color w:val="943634" w:themeColor="accent2" w:themeShade="BF"/>
          <w:sz w:val="28"/>
          <w:szCs w:val="28"/>
        </w:rPr>
        <w:t xml:space="preserve">Компьютерный вирус </w:t>
      </w:r>
      <w:r>
        <w:rPr>
          <w:color w:val="auto"/>
          <w:sz w:val="28"/>
          <w:szCs w:val="28"/>
        </w:rPr>
        <w:t xml:space="preserve">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</w:t>
      </w:r>
      <w:r>
        <w:rPr>
          <w:color w:val="auto"/>
          <w:sz w:val="28"/>
          <w:szCs w:val="28"/>
        </w:rPr>
        <w:t>зараже</w:t>
      </w:r>
      <w:r>
        <w:rPr>
          <w:color w:val="auto"/>
          <w:sz w:val="28"/>
          <w:szCs w:val="28"/>
        </w:rPr>
        <w:t xml:space="preserve">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FE33F0" w:rsidRPr="00FE33F0" w:rsidRDefault="00FE33F0" w:rsidP="00FE33F0">
      <w:pPr>
        <w:pStyle w:val="Default"/>
        <w:spacing w:line="360" w:lineRule="auto"/>
        <w:jc w:val="both"/>
        <w:rPr>
          <w:color w:val="943634" w:themeColor="accent2" w:themeShade="BF"/>
          <w:sz w:val="28"/>
          <w:szCs w:val="28"/>
        </w:rPr>
      </w:pPr>
      <w:r w:rsidRPr="00FE33F0">
        <w:rPr>
          <w:b/>
          <w:bCs/>
          <w:color w:val="943634" w:themeColor="accent2" w:themeShade="BF"/>
          <w:sz w:val="28"/>
          <w:szCs w:val="28"/>
        </w:rPr>
        <w:t>Методы защиты от вредоносных программ</w:t>
      </w:r>
      <w:r w:rsidRPr="00FE33F0">
        <w:rPr>
          <w:color w:val="943634" w:themeColor="accent2" w:themeShade="BF"/>
          <w:sz w:val="28"/>
          <w:szCs w:val="28"/>
        </w:rPr>
        <w:t xml:space="preserve"> </w:t>
      </w:r>
    </w:p>
    <w:p w:rsidR="00FE33F0" w:rsidRDefault="00FE33F0" w:rsidP="00FE33F0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Используй современные операционные системы, имеющие серьёзный уровень защиты от вредоносных программ; </w:t>
      </w:r>
    </w:p>
    <w:p w:rsidR="00FE33F0" w:rsidRDefault="00FE33F0" w:rsidP="00FE33F0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Постоянно устанавливай </w:t>
      </w:r>
      <w:proofErr w:type="spellStart"/>
      <w:r>
        <w:rPr>
          <w:color w:val="auto"/>
          <w:sz w:val="28"/>
          <w:szCs w:val="28"/>
        </w:rPr>
        <w:t>пачти</w:t>
      </w:r>
      <w:proofErr w:type="spellEnd"/>
      <w:r>
        <w:rPr>
          <w:color w:val="auto"/>
          <w:sz w:val="28"/>
          <w:szCs w:val="28"/>
        </w:rPr>
        <w:t xml:space="preserve"> </w:t>
      </w:r>
      <w:bookmarkStart w:id="0" w:name="_GoBack"/>
      <w:bookmarkEnd w:id="0"/>
      <w:r>
        <w:rPr>
          <w:color w:val="auto"/>
          <w:sz w:val="28"/>
          <w:szCs w:val="28"/>
        </w:rPr>
        <w:t>(цифровые заплатки, которые автоматически устанавливаются с целью дораб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FE33F0" w:rsidRDefault="00FE33F0" w:rsidP="00FE33F0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FE33F0" w:rsidRDefault="00FE33F0" w:rsidP="00FE33F0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Используй антивирусные программные продукты известных производителей, с автоматическим обновлением баз; </w:t>
      </w:r>
    </w:p>
    <w:p w:rsidR="00FE33F0" w:rsidRDefault="00FE33F0" w:rsidP="00FE33F0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Ограничь физический доступ к компьютеру для посторонних лиц; </w:t>
      </w:r>
    </w:p>
    <w:p w:rsidR="00FE33F0" w:rsidRDefault="00FE33F0" w:rsidP="00FE33F0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Используй внешние носители информации, такие как </w:t>
      </w:r>
      <w:proofErr w:type="spellStart"/>
      <w:r>
        <w:rPr>
          <w:color w:val="auto"/>
          <w:sz w:val="28"/>
          <w:szCs w:val="28"/>
        </w:rPr>
        <w:t>флешка</w:t>
      </w:r>
      <w:proofErr w:type="spellEnd"/>
      <w:r>
        <w:rPr>
          <w:color w:val="auto"/>
          <w:sz w:val="28"/>
          <w:szCs w:val="28"/>
        </w:rPr>
        <w:t xml:space="preserve">, диск или файл из интернета, только из </w:t>
      </w:r>
      <w:r>
        <w:rPr>
          <w:color w:val="auto"/>
          <w:sz w:val="28"/>
          <w:szCs w:val="28"/>
        </w:rPr>
        <w:t>пров</w:t>
      </w:r>
      <w:r>
        <w:rPr>
          <w:color w:val="auto"/>
          <w:sz w:val="28"/>
          <w:szCs w:val="28"/>
        </w:rPr>
        <w:t xml:space="preserve">еренных источников; </w:t>
      </w:r>
    </w:p>
    <w:p w:rsidR="00FE33F0" w:rsidRDefault="00FE33F0" w:rsidP="00FE33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Не открывай компьютерные файлы, полученные из ненадёжных источников. Даже те файлы, которые прислал твой знакомый. </w:t>
      </w:r>
      <w:r>
        <w:rPr>
          <w:color w:val="auto"/>
          <w:sz w:val="28"/>
          <w:szCs w:val="28"/>
        </w:rPr>
        <w:t xml:space="preserve"> </w:t>
      </w:r>
    </w:p>
    <w:p w:rsidR="00A6247F" w:rsidRDefault="00A6247F" w:rsidP="00FE33F0">
      <w:pPr>
        <w:spacing w:line="360" w:lineRule="auto"/>
        <w:jc w:val="both"/>
      </w:pPr>
    </w:p>
    <w:sectPr w:rsidR="00A6247F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D8"/>
    <w:rsid w:val="006717D8"/>
    <w:rsid w:val="00A6247F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2019-10-18T13:29:00Z</dcterms:created>
  <dcterms:modified xsi:type="dcterms:W3CDTF">2019-10-18T13:33:00Z</dcterms:modified>
</cp:coreProperties>
</file>